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7A" w:rsidRDefault="0082616F" w:rsidP="0082616F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Сведения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проведении </w:t>
      </w:r>
      <w:r w:rsidRPr="008261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антикоррупционных мероприятий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ОГКУЗ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«Смоленский медицинский центр мобилизационных резервов «Резерв»</w:t>
      </w:r>
    </w:p>
    <w:p w:rsidR="00F8306E" w:rsidRPr="00215536" w:rsidRDefault="00F8306E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в первом полугодии 20</w:t>
      </w:r>
      <w:r w:rsidR="00E11E8A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AD2D20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1</w:t>
      </w: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="0053657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ода</w:t>
      </w:r>
    </w:p>
    <w:p w:rsidR="00F8306E" w:rsidRPr="00CF56BA" w:rsidRDefault="00F8306E" w:rsidP="00CF56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DE0265" w:rsidRPr="00E87472" w:rsidRDefault="00F8306E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E0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первом полугодии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20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проведения антикоррупционных мероприятий в учреждении являлись:</w:t>
      </w:r>
    </w:p>
    <w:p w:rsidR="00DE0265" w:rsidRDefault="00DE0265" w:rsidP="00DE0265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- Приказ «Об утверждении документов антикоррупционной деятельности» от 15.01.2018 г. №4-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од, приказ «О внесении изменений в приказ от 15.01.2018 №4-од «Об утверждении документов антикоррупционной деятельности» от </w:t>
      </w:r>
      <w:r w:rsidRPr="00BF3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BF3513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13">
        <w:rPr>
          <w:rFonts w:ascii="Times New Roman" w:hAnsi="Times New Roman" w:cs="Times New Roman"/>
          <w:iCs/>
          <w:sz w:val="28"/>
          <w:szCs w:val="28"/>
        </w:rPr>
        <w:t>№1-од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E0265" w:rsidRPr="00E87472" w:rsidRDefault="00DE0265" w:rsidP="00DE026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Кодекс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этики и служебного поведения работников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- </w:t>
      </w:r>
      <w:r w:rsidRPr="00E87472">
        <w:rPr>
          <w:rFonts w:ascii="Times New Roman" w:eastAsia="Calibri" w:hAnsi="Times New Roman" w:cs="Times New Roman"/>
          <w:sz w:val="28"/>
          <w:szCs w:val="28"/>
        </w:rPr>
        <w:t>Антикоррупционная политика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Положение о комиссии по </w:t>
      </w:r>
      <w:r w:rsidRPr="00E874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противодействию коррупции и урегулированию конфликта интересов в ОГКУЗ «Смоленский медицинский центр мобилизационных резервов «Резерв»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     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Положение о лице, ответственном за профилактику коррупционных и иных правонарушений в ОГКУЗ «Смоленский медицинский центр мобилизационных резервов «Резерв»;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- Положение об урегулировании конфликта интересов 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- Правила обмена деловыми подарками и знаками делового гостеприимства в </w:t>
      </w:r>
      <w:r w:rsidRPr="00E87472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Порядок уведомления работодателя о фактах обращения в целях склонения работников ОГКУЗ «Смоленский медицинский центр мобилизационных резервов «Резерв» к совершению коррупционных правонарушений;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Перечень должностей ОГКУЗ «Смоленский медицинский центр мобилизационных резервов «Резерв», связанных с высоким коррупционным риском.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E0265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 объеме осуществлялись мероприятия, предусмотренные Планом антикоррупционных мероприятий в учреждении на 2021 год (далее – План).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E0265" w:rsidRPr="00E15BF2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DE0265" w:rsidRPr="00D0611B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E8747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рассматриваемом периоде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юрисконсультом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категории проведены занятия: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- 01.02.202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по теме: </w:t>
      </w:r>
      <w:r w:rsidRPr="00710E1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«Антикоррупционная политика учреждения»;</w:t>
      </w:r>
    </w:p>
    <w:p w:rsidR="00DE0265" w:rsidRPr="006D7628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   </w:t>
      </w:r>
      <w:r w:rsidRPr="007109FB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- 01.03.2021 – по теме: «Кодекс этики и служебного поведения работников учреждения»;</w:t>
      </w:r>
    </w:p>
    <w:p w:rsidR="00DE0265" w:rsidRPr="00345C11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Arial"/>
          <w:color w:val="0D0D0D" w:themeColor="text1" w:themeTint="F2"/>
          <w:sz w:val="28"/>
          <w:szCs w:val="28"/>
          <w:lang w:eastAsia="ru-RU"/>
        </w:rPr>
      </w:pPr>
      <w:r w:rsidRPr="00B53ABE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- 05.04.2021 – по теме «Положение о комиссии по противодействию коррупции и урегулированию конфликта интересов в </w:t>
      </w:r>
      <w:r w:rsidRPr="00345C11">
        <w:rPr>
          <w:rFonts w:ascii="Times New Roman" w:eastAsiaTheme="minorEastAsia" w:hAnsi="Times New Roman" w:cs="Arial"/>
          <w:bCs/>
          <w:color w:val="0D0D0D" w:themeColor="text1" w:themeTint="F2"/>
          <w:sz w:val="28"/>
          <w:szCs w:val="28"/>
          <w:lang w:eastAsia="ru-RU"/>
        </w:rPr>
        <w:t>учреждении;</w:t>
      </w:r>
      <w:r w:rsidRPr="00345C1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DE0265" w:rsidRPr="00B4497D" w:rsidRDefault="00DE0265" w:rsidP="00DE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- 11.05.2021 </w:t>
      </w:r>
      <w:r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– по теме: «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Положение о лице, ответственном за профилактику коррупционных и иных правонарушений в учреждении».</w:t>
      </w:r>
    </w:p>
    <w:p w:rsidR="00DE0265" w:rsidRPr="00945605" w:rsidRDefault="00DE0265" w:rsidP="00DE026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F2E0A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первом полугодии 2021 года б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Комиссии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и возможность участия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 представителей трудового коллектива (п.1.2.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37A" w:rsidRDefault="003B437A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0265" w:rsidRPr="00A06A48" w:rsidRDefault="00864B20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деятельности по противодействию коррупции и формирования отрицательного отношения к коррупции еженедельно на служебных совещаниях доводил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имевших место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 в учреждениях здравоохранения (п.1.4.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полном объеме осуществлялся контроль за исполнением Правил обмена деловыми подарками и знаками делового гостеприимства,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возможность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получении подарка в связи с должностным положением или исполнением должностных обязанностей (п. 2.1. Плана).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жеквартально 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одились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проверки соблюдения Правил внутреннего трудового распорядка.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 результатах проверок сообщ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ено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директору учреждения (п.2.2. Плана).</w:t>
      </w: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В целях повышения эффективности деятельности по противодействию коррупции в части исключения случаев склонения работника учреждения к совершению коррупционных правонарушений была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проведена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 и обеспечено рассмотрение уведомлений о фактах обращения в целях склонения работника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возникновения (п. 3.1. Плана).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Проведено обучение и информирование работников учреждения по антикоррупционной тематике (</w:t>
      </w:r>
      <w:proofErr w:type="spellStart"/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3.2,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3.3 Плана).</w:t>
      </w:r>
      <w:r w:rsidRPr="00215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беспечивалось эффективное взаимодействи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правоохранительными органами и иными государственными органами по вопросам организации противодействия коррупции в части организации оперативного обмена информацией о фактах коррупции (п. 5.1. Плана).</w:t>
      </w:r>
    </w:p>
    <w:p w:rsidR="00DE0265" w:rsidRPr="00CF56BA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961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совместно со специалистом по закупкам 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одилась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процедур и механизм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закупок для обеспечения государственных нужд, повышению эффективности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противодействию коррупции в деятельности по размещению государственных заказов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spellEnd"/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6.1,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Плана).</w:t>
      </w:r>
    </w:p>
    <w:p w:rsidR="00DE0265" w:rsidRPr="00942529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первом полугодии 2021 года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фактов нарушений Федерального закона от 25.12.2008 №273-Ф3 "О противодействии коррупции" не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установлено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05476" w:rsidRPr="0042411E" w:rsidRDefault="00B05476" w:rsidP="00B05476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06E" w:rsidRPr="0042411E" w:rsidRDefault="00F8306E" w:rsidP="00F8306E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06E" w:rsidRPr="002100E0" w:rsidRDefault="00F8306E" w:rsidP="00F8306E">
      <w:pPr>
        <w:autoSpaceDN w:val="0"/>
        <w:spacing w:after="0" w:line="0" w:lineRule="atLeast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100E0">
        <w:rPr>
          <w:rFonts w:ascii="Times New Roman" w:hAnsi="Times New Roman" w:cs="Times New Roman"/>
          <w:b/>
          <w:sz w:val="28"/>
          <w:szCs w:val="28"/>
        </w:rPr>
        <w:t>ОГКУЗ «Смоленский медицинский центр мобилизационных резервов «Резерв»</w:t>
      </w:r>
    </w:p>
    <w:sectPr w:rsidR="00F8306E" w:rsidRPr="002100E0" w:rsidSect="007E1B4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DD"/>
    <w:rsid w:val="00042DF2"/>
    <w:rsid w:val="00180F0E"/>
    <w:rsid w:val="001A2017"/>
    <w:rsid w:val="001B5A1C"/>
    <w:rsid w:val="001C5299"/>
    <w:rsid w:val="001D5370"/>
    <w:rsid w:val="002A03FE"/>
    <w:rsid w:val="003B437A"/>
    <w:rsid w:val="003D6712"/>
    <w:rsid w:val="0042411E"/>
    <w:rsid w:val="004372EE"/>
    <w:rsid w:val="0047069B"/>
    <w:rsid w:val="004707F8"/>
    <w:rsid w:val="004728B7"/>
    <w:rsid w:val="004B6E21"/>
    <w:rsid w:val="004D4489"/>
    <w:rsid w:val="0053657D"/>
    <w:rsid w:val="00573D5F"/>
    <w:rsid w:val="005F1488"/>
    <w:rsid w:val="005F7FEC"/>
    <w:rsid w:val="006C74BE"/>
    <w:rsid w:val="006D194B"/>
    <w:rsid w:val="006F56D8"/>
    <w:rsid w:val="00730234"/>
    <w:rsid w:val="0075211B"/>
    <w:rsid w:val="007675F9"/>
    <w:rsid w:val="00772B70"/>
    <w:rsid w:val="00783AC8"/>
    <w:rsid w:val="0079460C"/>
    <w:rsid w:val="00795AED"/>
    <w:rsid w:val="007A279E"/>
    <w:rsid w:val="007F316B"/>
    <w:rsid w:val="00803981"/>
    <w:rsid w:val="00810F30"/>
    <w:rsid w:val="0082616F"/>
    <w:rsid w:val="00847FCB"/>
    <w:rsid w:val="00852C7B"/>
    <w:rsid w:val="00864B20"/>
    <w:rsid w:val="00896071"/>
    <w:rsid w:val="008A43A4"/>
    <w:rsid w:val="008F51D9"/>
    <w:rsid w:val="00942827"/>
    <w:rsid w:val="00955527"/>
    <w:rsid w:val="009B2AB6"/>
    <w:rsid w:val="009D5A1D"/>
    <w:rsid w:val="009E4646"/>
    <w:rsid w:val="00A13B44"/>
    <w:rsid w:val="00A5112B"/>
    <w:rsid w:val="00AD2D20"/>
    <w:rsid w:val="00AE1192"/>
    <w:rsid w:val="00B05476"/>
    <w:rsid w:val="00BA4569"/>
    <w:rsid w:val="00BB0E5C"/>
    <w:rsid w:val="00BE50CB"/>
    <w:rsid w:val="00C038F4"/>
    <w:rsid w:val="00C756CD"/>
    <w:rsid w:val="00CF56BA"/>
    <w:rsid w:val="00D01E01"/>
    <w:rsid w:val="00D73472"/>
    <w:rsid w:val="00D73D15"/>
    <w:rsid w:val="00DB28C0"/>
    <w:rsid w:val="00DE0265"/>
    <w:rsid w:val="00E11E8A"/>
    <w:rsid w:val="00E23319"/>
    <w:rsid w:val="00ED1C65"/>
    <w:rsid w:val="00ED57DD"/>
    <w:rsid w:val="00F0791E"/>
    <w:rsid w:val="00F8306E"/>
    <w:rsid w:val="00FB7240"/>
    <w:rsid w:val="00FC0937"/>
    <w:rsid w:val="00FF21D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784B-A652-4FB7-A57E-AAEC462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6E"/>
  </w:style>
  <w:style w:type="paragraph" w:styleId="1">
    <w:name w:val="heading 1"/>
    <w:basedOn w:val="a"/>
    <w:next w:val="a"/>
    <w:link w:val="10"/>
    <w:uiPriority w:val="9"/>
    <w:qFormat/>
    <w:rsid w:val="00F8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2021-06-30T09:00:00Z</dcterms:created>
  <dcterms:modified xsi:type="dcterms:W3CDTF">2021-06-30T09:00:00Z</dcterms:modified>
</cp:coreProperties>
</file>